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D51" w:rsidRDefault="00B60772">
      <w:pPr>
        <w:pStyle w:val="Heading1"/>
      </w:pPr>
      <w:bookmarkStart w:id="0" w:name="credit-score-tracker-template"/>
      <w:r>
        <w:rPr>
          <w:rFonts w:ascii="Arial" w:hAnsi="Arial"/>
          <w:sz w:val="48"/>
        </w:rPr>
        <w:t>Credit Score Tracker Template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723"/>
        <w:gridCol w:w="1838"/>
        <w:gridCol w:w="1293"/>
        <w:gridCol w:w="1098"/>
        <w:gridCol w:w="503"/>
        <w:gridCol w:w="1090"/>
        <w:gridCol w:w="1084"/>
        <w:gridCol w:w="1019"/>
        <w:gridCol w:w="1169"/>
        <w:gridCol w:w="937"/>
        <w:gridCol w:w="937"/>
        <w:gridCol w:w="1485"/>
      </w:tblGrid>
      <w:tr w:rsidR="007B5D51" w:rsidTr="007B5D51">
        <w:tc>
          <w:tcPr>
            <w:tcW w:w="0" w:type="auto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  <w:b/>
                <w:bCs/>
              </w:rPr>
              <w:t>NAME:</w:t>
            </w: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  <w:b/>
                <w:bCs/>
              </w:rPr>
              <w:t>TRACKING PERIOD:</w:t>
            </w:r>
            <w:r>
              <w:rPr>
                <w:rFonts w:ascii="Arial" w:hAnsi="Arial"/>
              </w:rPr>
              <w:t xml:space="preserve"> 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 xml:space="preserve">Bureau </w:t>
            </w:r>
            <w:r>
              <w:rPr>
                <w:rFonts w:ascii="Arial" w:hAnsi="Arial"/>
                <w:i/>
                <w:iCs/>
              </w:rPr>
              <w:t>(EQ/EX/TU)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 xml:space="preserve">Score </w:t>
            </w:r>
            <w:r>
              <w:rPr>
                <w:rFonts w:ascii="Arial" w:hAnsi="Arial"/>
                <w:i/>
                <w:iCs/>
              </w:rPr>
              <w:t>(300-850)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Prev. 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+/-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Credit Limit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 xml:space="preserve">Util % </w:t>
            </w:r>
            <w:r>
              <w:rPr>
                <w:rFonts w:ascii="Arial" w:hAnsi="Arial"/>
                <w:i/>
                <w:iCs/>
              </w:rPr>
              <w:t>(B/L)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On-Time Pymt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Inquiry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Derog.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Notes / Action Items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7B5D51" w:rsidRDefault="00B60772">
      <w:pPr>
        <w:pStyle w:val="Heading3"/>
      </w:pPr>
      <w:bookmarkStart w:id="1" w:name="credit-score-summary"/>
      <w:r>
        <w:rPr>
          <w:rFonts w:ascii="Arial" w:hAnsi="Arial"/>
          <w:sz w:val="36"/>
        </w:rPr>
        <w:t>Credit Score Summary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7204"/>
        <w:gridCol w:w="5972"/>
      </w:tblGrid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Highest Score: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__________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Lowest Score: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__________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Average Score: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__________</w:t>
            </w:r>
          </w:p>
        </w:tc>
      </w:tr>
      <w:tr w:rsidR="007B5D51" w:rsidTr="007B5D5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Latest Score: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B5D51" w:rsidRDefault="00B60772">
            <w:pPr>
              <w:pStyle w:val="Compact"/>
            </w:pPr>
            <w:r>
              <w:rPr>
                <w:rFonts w:ascii="Arial" w:hAnsi="Arial"/>
              </w:rPr>
              <w:t>__________</w:t>
            </w:r>
          </w:p>
        </w:tc>
      </w:tr>
    </w:tbl>
    <w:p w:rsidR="007B5D51" w:rsidRDefault="00B60772">
      <w:pPr>
        <w:pStyle w:val="Heading3"/>
      </w:pPr>
      <w:bookmarkStart w:id="2" w:name="quick-improvement-tips"/>
      <w:bookmarkEnd w:id="1"/>
      <w:r>
        <w:rPr>
          <w:rFonts w:ascii="Arial" w:hAnsi="Arial"/>
          <w:sz w:val="36"/>
        </w:rPr>
        <w:lastRenderedPageBreak/>
        <w:t>Quick Improvement Tips</w:t>
      </w:r>
    </w:p>
    <w:p w:rsidR="007B5D51" w:rsidRDefault="00B60772">
      <w:pPr>
        <w:pStyle w:val="FirstParagraph"/>
      </w:pPr>
      <w:r>
        <w:rPr>
          <w:rFonts w:ascii="Arial" w:hAnsi="Arial"/>
        </w:rPr>
        <w:t>Maintain utilization below 30%</w:t>
      </w:r>
    </w:p>
    <w:p w:rsidR="007B5D51" w:rsidRDefault="00B60772">
      <w:pPr>
        <w:pStyle w:val="BodyText"/>
      </w:pPr>
      <w:r>
        <w:rPr>
          <w:rFonts w:ascii="Arial" w:hAnsi="Arial"/>
        </w:rPr>
        <w:t>Ensure 100% on-time payments</w:t>
      </w:r>
    </w:p>
    <w:p w:rsidR="007B5D51" w:rsidRDefault="00B60772">
      <w:pPr>
        <w:pStyle w:val="BodyText"/>
      </w:pPr>
      <w:r>
        <w:rPr>
          <w:rFonts w:ascii="Arial" w:hAnsi="Arial"/>
        </w:rPr>
        <w:t>Limit inquiries to 1-2 per year</w:t>
      </w:r>
    </w:p>
    <w:bookmarkEnd w:id="0"/>
    <w:bookmarkEnd w:id="2"/>
    <w:p w:rsidR="007B5D51" w:rsidRDefault="007B5D51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Default="00C5111C">
      <w:pPr>
        <w:pStyle w:val="BodyText"/>
        <w:rPr>
          <w:rFonts w:ascii="Arial" w:hAnsi="Arial"/>
        </w:rPr>
      </w:pPr>
    </w:p>
    <w:p w:rsidR="00C5111C" w:rsidRPr="00C5111C" w:rsidRDefault="00C5111C" w:rsidP="00C5111C">
      <w:pPr>
        <w:pStyle w:val="ltr-element"/>
        <w:jc w:val="center"/>
        <w:rPr>
          <w:rFonts w:ascii="Arial" w:hAnsi="Arial" w:cs="Arial"/>
          <w:b/>
          <w:sz w:val="20"/>
        </w:rPr>
      </w:pPr>
      <w:bookmarkStart w:id="3" w:name="_GoBack"/>
      <w:r w:rsidRPr="00C5111C">
        <w:rPr>
          <w:rFonts w:ascii="Arial" w:hAnsi="Arial" w:cs="Arial"/>
          <w:b/>
          <w:sz w:val="20"/>
        </w:rPr>
        <w:t>For informational use only. Not financial or legal advice.</w:t>
      </w:r>
    </w:p>
    <w:p w:rsidR="00C5111C" w:rsidRPr="00C5111C" w:rsidRDefault="00C5111C" w:rsidP="00C5111C">
      <w:pPr>
        <w:pStyle w:val="FirstParagraph"/>
        <w:jc w:val="center"/>
        <w:rPr>
          <w:b/>
          <w:sz w:val="20"/>
        </w:rPr>
      </w:pPr>
      <w:r w:rsidRPr="00C5111C">
        <w:rPr>
          <w:rFonts w:ascii="Arial" w:hAnsi="Arial"/>
          <w:b/>
          <w:sz w:val="20"/>
        </w:rPr>
        <w:t>© Credit Card Wind. All rights reserved.</w:t>
      </w:r>
    </w:p>
    <w:bookmarkEnd w:id="3"/>
    <w:p w:rsidR="00C5111C" w:rsidRDefault="00C5111C">
      <w:pPr>
        <w:pStyle w:val="BodyText"/>
      </w:pPr>
    </w:p>
    <w:sectPr w:rsidR="00C5111C" w:rsidSect="00D524B7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350" w:rsidRDefault="00F70350">
      <w:pPr>
        <w:spacing w:after="0"/>
      </w:pPr>
      <w:r>
        <w:separator/>
      </w:r>
    </w:p>
  </w:endnote>
  <w:endnote w:type="continuationSeparator" w:id="0">
    <w:p w:rsidR="00F70350" w:rsidRDefault="00F7035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350" w:rsidRDefault="00F70350">
      <w:r>
        <w:separator/>
      </w:r>
    </w:p>
  </w:footnote>
  <w:footnote w:type="continuationSeparator" w:id="0">
    <w:p w:rsidR="00F70350" w:rsidRDefault="00F703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F8A2F02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5D51"/>
    <w:rsid w:val="007B5D51"/>
    <w:rsid w:val="00B60772"/>
    <w:rsid w:val="00C5111C"/>
    <w:rsid w:val="00D524B7"/>
    <w:rsid w:val="00F7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D0FFA"/>
  <w15:docId w15:val="{D0DD6D6F-1656-48C8-A224-58DF413E9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C5111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16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3</cp:revision>
  <dcterms:created xsi:type="dcterms:W3CDTF">2022-01-01T05:00:00Z</dcterms:created>
  <dcterms:modified xsi:type="dcterms:W3CDTF">2026-01-03T17:40:00Z</dcterms:modified>
</cp:coreProperties>
</file>