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Relationship Id="rId3" Type="http://schemas.openxmlformats.org/package/2006/relationships/metadata/core-properties" Target="docProps/core.xml"/><Relationship Id="rId5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3" w:name="credit-card-surcharge-notice"/>
    <w:p>
      <w:pPr>
        <w:pStyle w:val="Heading2"/>
      </w:pPr>
      <w:r>
        <w:rPr>
          <w:rFonts w:ascii="Arial" w:hAnsi="Arial"/>
          <w:sz w:val="40"/>
        </w:rPr>
        <w:t xml:space="preserve">CREDIT CARD SURCHARGE NOTICE</w:t>
      </w:r>
    </w:p>
    <w:p>
      <w:pPr>
        <w:pStyle w:val="FirstParagraph"/>
      </w:pPr>
      <w:r>
        <w:rPr>
          <w:rFonts w:ascii="Arial" w:hAnsi="Arial"/>
          <w:sz w:val="24"/>
        </w:rPr>
        <w:t xml:space="preserve">Please Review Before Payment</w:t>
      </w:r>
    </w:p>
    <w:p>
      <w:pPr>
        <w:pStyle w:val="BodyText"/>
      </w:pPr>
      <w:r>
        <w:rPr>
          <w:rFonts w:ascii="Arial" w:hAnsi="Arial"/>
          <w:sz w:val="24"/>
        </w:rPr>
        <w:br/>
      </w:r>
    </w:p>
    <w:p>
      <w:pPr>
        <w:pStyle w:val="BodyText"/>
      </w:pPr>
      <w:r>
        <w:rPr>
          <w:bCs/>
          <w:rFonts w:ascii="Arial" w:hAnsi="Arial"/>
          <w:b/>
          <w:sz w:val="24"/>
        </w:rPr>
        <w:t xml:space="preserve">Merchant Name:</w:t>
      </w:r>
      <w:r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 xml:space="preserve">[Insert Name Here]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 xml:space="preserve">[Logo Placeholder Text Box]</w:t>
      </w:r>
    </w:p>
    <w:p>
      <w:r>
        <w:rPr>
          <w:rFonts w:ascii="Arial" w:hAnsi="Arial"/>
          <w:sz w:val="24"/>
        </w:rPr>
        <w:pict>
          <v:rect style="width:0;height:1.5pt" o:hralign="center" o:hrstd="t" o:hr="t"/>
        </w:pict>
      </w:r>
    </w:p>
    <w:p>
      <w:pPr>
        <w:pStyle w:val="FirstParagraph"/>
      </w:pPr>
      <w:r>
        <w:rPr>
          <w:rFonts w:ascii="Arial" w:hAnsi="Arial"/>
          <w:sz w:val="24"/>
        </w:rPr>
        <w:br/>
      </w:r>
    </w:p>
    <w:p>
      <w:pPr>
        <w:pStyle w:val="BodyText"/>
      </w:pPr>
      <w:r>
        <w:rPr>
          <w:bCs/>
          <w:rFonts w:ascii="Arial" w:hAnsi="Arial"/>
          <w:b/>
          <w:sz w:val="24"/>
        </w:rPr>
        <w:t xml:space="preserve">All credit card payments are subject to a surcharge of [X%].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 xml:space="preserve">Cash and debit card payments are not subject to this surcharge.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 xml:space="preserve">Effective as of: [Month DD, YYYY]</w:t>
      </w:r>
    </w:p>
    <w:p>
      <w:pPr>
        <w:pStyle w:val="BodyText"/>
      </w:pPr>
      <w:r>
        <w:rPr>
          <w:rFonts w:ascii="Arial" w:hAnsi="Arial"/>
          <w:sz w:val="24"/>
        </w:rPr>
        <w:br/>
      </w:r>
    </w:p>
    <w:bookmarkStart w:id="20" w:name="surcharge-disclosure"/>
    <w:p>
      <w:pPr>
        <w:pStyle w:val="Heading3"/>
      </w:pPr>
      <w:r>
        <w:rPr>
          <w:rFonts w:ascii="Arial" w:hAnsi="Arial"/>
          <w:sz w:val="36"/>
        </w:rPr>
        <w:t xml:space="preserve">Surcharge Disclosure</w:t>
      </w:r>
    </w:p>
    <w:p>
      <w:pPr>
        <w:pStyle w:val="FirstParagraph"/>
      </w:pPr>
      <w:r>
        <w:rPr>
          <w:rFonts w:ascii="Arial" w:hAnsi="Arial"/>
          <w:sz w:val="24"/>
        </w:rPr>
        <w:t xml:space="preserve">The purpose of this surcharge is to cover the processing costs associated with credit card transactions. This fee will appear as a separate line item on your customer receipt. We aim for providing transparency to our customers regarding payment processing before any transaction occurs.</w:t>
      </w:r>
    </w:p>
    <w:p>
      <w:pPr>
        <w:pStyle w:val="BodyText"/>
      </w:pPr>
      <w:r>
        <w:rPr>
          <w:rFonts w:ascii="Arial" w:hAnsi="Arial"/>
          <w:sz w:val="24"/>
        </w:rPr>
        <w:br/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true"/>
        </w:trP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Transaction Amount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Surcharge Amount ([X%])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bCs/>
                <w:rFonts w:ascii="Arial" w:hAnsi="Arial"/>
                <w:b/>
              </w:rPr>
              <w:t xml:space="preserve">Total Charged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$10.00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$[0.xx]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$[xx.xx]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$25.00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$[0.xx]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$[xx.xx]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$50.00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$[x.xx]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$[xx.xx]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$100.00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$[x.xx]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$[xx.xx]</w:t>
            </w:r>
          </w:p>
        </w:tc>
      </w:tr>
      <w:tr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$250.00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$[x.xx]</w:t>
            </w:r>
          </w:p>
        </w:tc>
        <w:tc>
          <w:tcPr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>
            <w:pPr>
              <w:pStyle w:val="Compact"/>
              <w:jc w:val="left"/>
            </w:pPr>
            <w:r>
              <w:rPr>
                <w:rFonts w:ascii="Arial" w:hAnsi="Arial"/>
              </w:rPr>
              <w:t xml:space="preserve">$[xx.xx]</w:t>
            </w:r>
          </w:p>
        </w:tc>
      </w:tr>
    </w:tbl>
    <w:p>
      <w:pPr>
        <w:pStyle w:val="BodyText"/>
      </w:pPr>
      <w:r>
        <w:rPr>
          <w:rFonts w:ascii="Arial" w:hAnsi="Arial"/>
          <w:sz w:val="24"/>
        </w:rPr>
        <w:br/>
      </w:r>
    </w:p>
    <w:bookmarkEnd w:id="20"/>
    <w:bookmarkStart w:id="21" w:name="legal-compliance-section"/>
    <w:p>
      <w:pPr>
        <w:pStyle w:val="Heading3"/>
      </w:pPr>
      <w:r>
        <w:rPr>
          <w:rFonts w:ascii="Arial" w:hAnsi="Arial"/>
          <w:sz w:val="36"/>
        </w:rPr>
        <w:t xml:space="preserve">Legal &amp; Compliance Section</w:t>
      </w:r>
    </w:p>
    <w:p>
      <w:pPr>
        <w:pStyle w:val="FirstParagraph"/>
      </w:pPr>
      <w:r>
        <w:rPr>
          <w:rFonts w:ascii="Arial" w:hAnsi="Arial"/>
          <w:sz w:val="24"/>
        </w:rPr>
        <w:t xml:space="preserve">Credit card surcharges may be restricted or regulated depending on location. This notice is provided for customer transparency.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 xml:space="preserve">[Insert applicable state or local compliance language here]</w:t>
      </w:r>
    </w:p>
    <w:p>
      <w:pPr>
        <w:pStyle w:val="BodyText"/>
      </w:pPr>
      <w:r>
        <w:rPr>
          <w:rFonts w:ascii="Arial" w:hAnsi="Arial"/>
          <w:sz w:val="24"/>
        </w:rPr>
        <w:br/>
      </w:r>
    </w:p>
    <w:bookmarkEnd w:id="21"/>
    <w:bookmarkStart w:id="22" w:name="merchant-contact-information"/>
    <w:p>
      <w:pPr>
        <w:pStyle w:val="Heading3"/>
      </w:pPr>
      <w:r>
        <w:rPr>
          <w:rFonts w:ascii="Arial" w:hAnsi="Arial"/>
          <w:sz w:val="36"/>
        </w:rPr>
        <w:t xml:space="preserve">Merchant Contact Information</w:t>
      </w:r>
    </w:p>
    <w:p>
      <w:pPr>
        <w:pStyle w:val="FirstParagraph"/>
      </w:pPr>
      <w:r>
        <w:rPr>
          <w:rFonts w:ascii="Arial" w:hAnsi="Arial"/>
          <w:sz w:val="24"/>
        </w:rPr>
        <w:t xml:space="preserve">Business Name: [Insert Business Name]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 xml:space="preserve">Phone Number: [Insert Phone Number]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 xml:space="preserve">Email or Website: [Insert Link/Email Address]</w:t>
      </w:r>
    </w:p>
    <w:p>
      <w:pPr>
        <w:pStyle w:val="BodyText"/>
      </w:pPr>
      <w:r>
        <w:rPr>
          <w:rFonts w:ascii="Arial" w:hAnsi="Arial"/>
          <w:sz w:val="24"/>
        </w:rPr>
        <w:br/>
      </w:r>
    </w:p>
    <w:p>
      <w:pPr>
        <w:pStyle w:val="BodyText"/>
      </w:pPr>
      <w:r>
        <w:rPr>
          <w:rFonts w:ascii="Arial" w:hAnsi="Arial"/>
          <w:sz w:val="24"/>
        </w:rPr>
        <w:t xml:space="preserve">[Scan to view full surcharge policy]</w:t>
      </w:r>
    </w:p>
    <w:p>
      <w:pPr>
        <w:pStyle w:val="BodyText"/>
      </w:pP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br/>
      </w:r>
    </w:p>
    <w:p>
      <w:pPr>
        <w:pStyle w:val="BodyText"/>
      </w:pPr>
      <w:r>
        <w:rPr>
          <w:rFonts w:ascii="Arial" w:hAnsi="Arial"/>
          <w:sz w:val="24"/>
        </w:rPr>
        <w:t xml:space="preserve">For informational use only. Not financial advice.</w:t>
      </w:r>
      <w:r>
        <w:rPr>
          <w:rFonts w:ascii="Arial" w:hAnsi="Arial"/>
          <w:sz w:val="24"/>
        </w:rPr>
        <w:br/>
      </w:r>
      <w:r>
        <w:rPr>
          <w:rFonts w:ascii="Arial" w:hAnsi="Arial"/>
          <w:sz w:val="24"/>
        </w:rPr>
        <w:t xml:space="preserve">© Credit Card Wind. All rights reserved.</w:t>
      </w:r>
    </w:p>
    <w:bookmarkEnd w:id="22"/>
    <w:bookmarkEnd w:id="23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3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openxmlformats.org/officeDocument/2006/relationships/footnotes" Target="footnotes.xml"/><Relationship Id="rId8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2022-01-01T05:00:00Z</dcterms:created>
  <dcterms:modified xsi:type="dcterms:W3CDTF">2022-01-01T05:00:00Z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